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489A" w14:textId="1A6E5893" w:rsidR="00E65F6D" w:rsidRDefault="006239EC">
      <w:pPr>
        <w:pStyle w:val="Heading1"/>
      </w:pPr>
      <w:r>
        <w:t xml:space="preserve">Limited By Labels Keynote </w:t>
      </w:r>
      <w:r>
        <w:t>Topic Outline</w:t>
      </w:r>
    </w:p>
    <w:p w14:paraId="0DD13A5A" w14:textId="77777777" w:rsidR="00E65F6D" w:rsidRDefault="006239EC">
      <w:pPr>
        <w:pStyle w:val="Heading2"/>
      </w:pPr>
      <w:r>
        <w:t>Headline</w:t>
      </w:r>
    </w:p>
    <w:p w14:paraId="2EB85295" w14:textId="77777777" w:rsidR="00E65F6D" w:rsidRDefault="006239EC">
      <w:r>
        <w:t>Limited by Labels</w:t>
      </w:r>
      <w:r>
        <w:br/>
        <w:t>How to Live a Positive Life by Embracing Your Authentic Self</w:t>
      </w:r>
    </w:p>
    <w:p w14:paraId="7044E755" w14:textId="77777777" w:rsidR="00E65F6D" w:rsidRDefault="006239EC">
      <w:pPr>
        <w:pStyle w:val="Heading2"/>
      </w:pPr>
      <w:r>
        <w:t>Subheading</w:t>
      </w:r>
    </w:p>
    <w:p w14:paraId="1E6B937A" w14:textId="51D5DFF7" w:rsidR="00E65F6D" w:rsidRDefault="006239EC">
      <w:r>
        <w:t xml:space="preserve">Discover how self-imposed and socially assigned labels, </w:t>
      </w:r>
      <w:r>
        <w:t xml:space="preserve">like </w:t>
      </w:r>
      <w:proofErr w:type="gramStart"/>
      <w:r>
        <w:t>anxious</w:t>
      </w:r>
      <w:proofErr w:type="gramEnd"/>
      <w:r>
        <w:t xml:space="preserve">, ADHD, empath, or menopausal, </w:t>
      </w:r>
      <w:r>
        <w:t>can quietly limit your growth, and learn how to rewrite your identity using the 4 Principles of Aware to Awaken.</w:t>
      </w:r>
    </w:p>
    <w:p w14:paraId="200582DE" w14:textId="77777777" w:rsidR="00E65F6D" w:rsidRDefault="006239EC">
      <w:pPr>
        <w:pStyle w:val="Heading2"/>
      </w:pPr>
      <w:r>
        <w:t>Description</w:t>
      </w:r>
    </w:p>
    <w:p w14:paraId="0E7A466F" w14:textId="6A565746" w:rsidR="00E65F6D" w:rsidRDefault="006239EC">
      <w:r>
        <w:t xml:space="preserve">In a world where it’s become normal to introduce ourselves by what limits us, </w:t>
      </w:r>
      <w:r>
        <w:t xml:space="preserve">“I’m anxious,” “I have ADHD,” “I’m an empath,” </w:t>
      </w:r>
      <w:r>
        <w:t>we’ve unintentionally created a culture of identity based on labels. While awareness is empowering, over-identification with these labels can become the very thing holding us back. Whether they’re medically diagnosed, self-applied, or socially reinforced, labels can become excuses, limitations, and lifelong scripts that shrink our potential.</w:t>
      </w:r>
      <w:r>
        <w:br/>
      </w:r>
      <w:r>
        <w:br/>
        <w:t>In this powerful and thought-provoking keynote, Caroline Bellenger dismantles the myths around labels and offers a liberating alternative: the 4 Principles of Aware to</w:t>
      </w:r>
      <w:r>
        <w:t xml:space="preserve"> Awaken. With a dynamic mix of lived experience, emotional storytelling, and practical tools, she shows audiences how to become aware of limiting labels, shift their attitude, take aligned action, and awaken to the full version of who they truly are </w:t>
      </w:r>
      <w:r>
        <w:t>beyond any diagnosis or definition.</w:t>
      </w:r>
      <w:r>
        <w:br/>
      </w:r>
      <w:r>
        <w:br/>
        <w:t>Through real-life examples and empowering mindset strategies, this keynote inspires audiences to move from “I can’t because I am...” to “I choose because I can.”</w:t>
      </w:r>
    </w:p>
    <w:p w14:paraId="03ECC441" w14:textId="77777777" w:rsidR="00E65F6D" w:rsidRDefault="006239EC">
      <w:pPr>
        <w:pStyle w:val="Heading2"/>
      </w:pPr>
      <w:r>
        <w:t>Key Takeaways</w:t>
      </w:r>
    </w:p>
    <w:p w14:paraId="2D31A05F" w14:textId="77777777" w:rsidR="00E65F6D" w:rsidRDefault="006239EC">
      <w:pPr>
        <w:pStyle w:val="ListBullet"/>
      </w:pPr>
      <w:r>
        <w:t>• Understand the hidden ways labels can become limiting identities</w:t>
      </w:r>
    </w:p>
    <w:p w14:paraId="63E21D2C" w14:textId="77777777" w:rsidR="00E65F6D" w:rsidRDefault="006239EC">
      <w:pPr>
        <w:pStyle w:val="ListBullet"/>
      </w:pPr>
      <w:r>
        <w:t>• Explore the 4 Principles of Aware to Awaken and how they unlock authentic self-expression</w:t>
      </w:r>
    </w:p>
    <w:p w14:paraId="748617D1" w14:textId="77777777" w:rsidR="00E65F6D" w:rsidRDefault="006239EC">
      <w:pPr>
        <w:pStyle w:val="ListBullet"/>
      </w:pPr>
      <w:r>
        <w:t>• Learn how to transform “I AM” statements into powerful self-leadership tools</w:t>
      </w:r>
    </w:p>
    <w:p w14:paraId="574CB046" w14:textId="77777777" w:rsidR="00E65F6D" w:rsidRDefault="006239EC">
      <w:pPr>
        <w:pStyle w:val="ListBullet"/>
      </w:pPr>
      <w:r>
        <w:t>• Discover practical mindset shifts to stop self-sabotage and start self-liberation</w:t>
      </w:r>
    </w:p>
    <w:p w14:paraId="3413574E" w14:textId="77777777" w:rsidR="00E65F6D" w:rsidRDefault="006239EC">
      <w:pPr>
        <w:pStyle w:val="ListBullet"/>
      </w:pPr>
      <w:r>
        <w:t>• Leave with a renewed sense of identity, empowerment, and personal responsibility</w:t>
      </w:r>
    </w:p>
    <w:p w14:paraId="65091810" w14:textId="77777777" w:rsidR="00E65F6D" w:rsidRDefault="006239EC">
      <w:pPr>
        <w:pStyle w:val="Heading2"/>
      </w:pPr>
      <w:r>
        <w:t>Who It’s For</w:t>
      </w:r>
    </w:p>
    <w:p w14:paraId="28ECF7A7" w14:textId="77777777" w:rsidR="00E65F6D" w:rsidRDefault="006239EC">
      <w:pPr>
        <w:pStyle w:val="ListBullet"/>
      </w:pPr>
      <w:r>
        <w:t>• Corporate leaders and HR teams who want to support employee wellbeing without reinforcing limiting identities</w:t>
      </w:r>
    </w:p>
    <w:p w14:paraId="25E59357" w14:textId="77777777" w:rsidR="00E65F6D" w:rsidRDefault="006239EC">
      <w:pPr>
        <w:pStyle w:val="ListBullet"/>
      </w:pPr>
      <w:r>
        <w:t>• Women navigating life transitions (e.g., perimenopause, career change, diagnosis) who feel boxed in by labels</w:t>
      </w:r>
    </w:p>
    <w:p w14:paraId="735249FE" w14:textId="77777777" w:rsidR="00E65F6D" w:rsidRDefault="006239EC">
      <w:pPr>
        <w:pStyle w:val="ListBullet"/>
      </w:pPr>
      <w:r>
        <w:lastRenderedPageBreak/>
        <w:t>• Educators, coaches, and mental health advocates seeking a strengths-based language and mindset approach</w:t>
      </w:r>
    </w:p>
    <w:p w14:paraId="36ED89DD" w14:textId="77777777" w:rsidR="00E65F6D" w:rsidRDefault="006239EC">
      <w:pPr>
        <w:pStyle w:val="ListBullet"/>
      </w:pPr>
      <w:r>
        <w:t>• Anyone who’s ever felt like they’re being defined by what’s “wrong” with them instead of what’s possible for them</w:t>
      </w:r>
    </w:p>
    <w:sectPr w:rsidR="00E65F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0053654">
    <w:abstractNumId w:val="8"/>
  </w:num>
  <w:num w:numId="2" w16cid:durableId="1421221224">
    <w:abstractNumId w:val="6"/>
  </w:num>
  <w:num w:numId="3" w16cid:durableId="896207323">
    <w:abstractNumId w:val="5"/>
  </w:num>
  <w:num w:numId="4" w16cid:durableId="1930506383">
    <w:abstractNumId w:val="4"/>
  </w:num>
  <w:num w:numId="5" w16cid:durableId="1716735066">
    <w:abstractNumId w:val="7"/>
  </w:num>
  <w:num w:numId="6" w16cid:durableId="46147473">
    <w:abstractNumId w:val="3"/>
  </w:num>
  <w:num w:numId="7" w16cid:durableId="1970283113">
    <w:abstractNumId w:val="2"/>
  </w:num>
  <w:num w:numId="8" w16cid:durableId="617299378">
    <w:abstractNumId w:val="1"/>
  </w:num>
  <w:num w:numId="9" w16cid:durableId="15607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4B68"/>
    <w:rsid w:val="006239EC"/>
    <w:rsid w:val="00AA1D8D"/>
    <w:rsid w:val="00B47730"/>
    <w:rsid w:val="00CB0664"/>
    <w:rsid w:val="00E65F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D071B"/>
  <w14:defaultImageDpi w14:val="300"/>
  <w15:docId w15:val="{01C1F48E-C64D-45B2-8B9B-358490F2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EC"/>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Bellenger</cp:lastModifiedBy>
  <cp:revision>2</cp:revision>
  <dcterms:created xsi:type="dcterms:W3CDTF">2025-07-03T09:05:00Z</dcterms:created>
  <dcterms:modified xsi:type="dcterms:W3CDTF">2025-07-03T09:05:00Z</dcterms:modified>
  <cp:category/>
</cp:coreProperties>
</file>